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1161" w:type="dxa"/>
        <w:shd w:val="clear" w:color="auto" w:fill="FFFFFF"/>
        <w:tblCellMar>
          <w:left w:w="0" w:type="dxa"/>
          <w:right w:w="0" w:type="dxa"/>
        </w:tblCellMar>
        <w:tblLook w:val="04A0" w:firstRow="1" w:lastRow="0" w:firstColumn="1" w:lastColumn="0" w:noHBand="0" w:noVBand="1"/>
      </w:tblPr>
      <w:tblGrid>
        <w:gridCol w:w="67"/>
        <w:gridCol w:w="9104"/>
        <w:gridCol w:w="67"/>
      </w:tblGrid>
      <w:tr w:rsidR="00D917A5" w:rsidRPr="00D917A5" w:rsidTr="00D52A95">
        <w:trPr>
          <w:tblCellSpacing w:w="0" w:type="dxa"/>
        </w:trPr>
        <w:tc>
          <w:tcPr>
            <w:tcW w:w="0" w:type="auto"/>
            <w:shd w:val="clear" w:color="auto" w:fill="FFFFFF"/>
            <w:vAlign w:val="center"/>
            <w:hideMark/>
          </w:tcPr>
          <w:p w:rsidR="00D917A5" w:rsidRPr="00D917A5" w:rsidRDefault="00D917A5" w:rsidP="00D917A5">
            <w:pPr>
              <w:spacing w:after="0" w:line="240" w:lineRule="auto"/>
              <w:jc w:val="right"/>
              <w:rPr>
                <w:rFonts w:ascii="Helvetica" w:eastAsia="Times New Roman" w:hAnsi="Helvetica" w:cs="Helvetica"/>
                <w:sz w:val="24"/>
                <w:szCs w:val="24"/>
                <w:lang w:eastAsia="es-ES"/>
              </w:rPr>
            </w:pPr>
            <w:r w:rsidRPr="00D917A5">
              <w:rPr>
                <w:rFonts w:ascii="Helvetica" w:eastAsia="Times New Roman" w:hAnsi="Helvetica" w:cs="Helvetica"/>
                <w:sz w:val="24"/>
                <w:szCs w:val="24"/>
                <w:lang w:eastAsia="es-ES"/>
              </w:rPr>
              <w:t> </w:t>
            </w:r>
          </w:p>
        </w:tc>
        <w:tc>
          <w:tcPr>
            <w:tcW w:w="0" w:type="auto"/>
            <w:shd w:val="clear" w:color="auto" w:fill="FFFFFF"/>
            <w:tcMar>
              <w:top w:w="60" w:type="dxa"/>
              <w:left w:w="0" w:type="dxa"/>
              <w:bottom w:w="60" w:type="dxa"/>
              <w:right w:w="0" w:type="dxa"/>
            </w:tcMar>
            <w:vAlign w:val="center"/>
            <w:hideMark/>
          </w:tcPr>
          <w:p w:rsidR="00D917A5" w:rsidRPr="00D917A5" w:rsidRDefault="00D917A5" w:rsidP="00D917A5">
            <w:pPr>
              <w:spacing w:after="0" w:line="240" w:lineRule="auto"/>
              <w:rPr>
                <w:rFonts w:ascii="Helvetica" w:eastAsia="Times New Roman" w:hAnsi="Helvetica" w:cs="Helvetica"/>
                <w:sz w:val="24"/>
                <w:szCs w:val="24"/>
                <w:lang w:eastAsia="es-ES"/>
              </w:rPr>
            </w:pPr>
            <w:r w:rsidRPr="00D917A5">
              <w:rPr>
                <w:rFonts w:ascii="Helvetica" w:eastAsia="Times New Roman" w:hAnsi="Helvetica" w:cs="Helvetica"/>
                <w:sz w:val="24"/>
                <w:szCs w:val="24"/>
                <w:lang w:eastAsia="es-ES"/>
              </w:rPr>
              <w:t> </w:t>
            </w:r>
            <w:bookmarkStart w:id="0" w:name="_GoBack"/>
            <w:bookmarkEnd w:id="0"/>
            <w:r w:rsidR="00D52A95" w:rsidRPr="00D52A95">
              <w:rPr>
                <w:rFonts w:ascii="Helvetica" w:eastAsia="Times New Roman" w:hAnsi="Helvetica" w:cs="Helvetica"/>
                <w:noProof/>
                <w:sz w:val="24"/>
                <w:szCs w:val="24"/>
                <w:lang w:eastAsia="es-ES"/>
              </w:rPr>
              <w:drawing>
                <wp:inline distT="0" distB="0" distL="0" distR="0">
                  <wp:extent cx="5695950" cy="514350"/>
                  <wp:effectExtent l="0" t="0" r="0" b="0"/>
                  <wp:docPr id="9" name="Imagen 9" descr="C:\Users\Carlos\Desktop\creex\pymenoticias\logo ayudas co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los\Desktop\creex\pymenoticias\logo ayudas covi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514350"/>
                          </a:xfrm>
                          <a:prstGeom prst="rect">
                            <a:avLst/>
                          </a:prstGeom>
                          <a:noFill/>
                          <a:ln>
                            <a:noFill/>
                          </a:ln>
                        </pic:spPr>
                      </pic:pic>
                    </a:graphicData>
                  </a:graphic>
                </wp:inline>
              </w:drawing>
            </w:r>
            <w:r w:rsidRPr="00D917A5">
              <w:rPr>
                <w:rFonts w:ascii="Helvetica" w:eastAsia="Times New Roman" w:hAnsi="Helvetica" w:cs="Helvetica"/>
                <w:sz w:val="24"/>
                <w:szCs w:val="24"/>
                <w:lang w:eastAsia="es-ES"/>
              </w:rPr>
              <w:t> </w:t>
            </w:r>
          </w:p>
        </w:tc>
        <w:tc>
          <w:tcPr>
            <w:tcW w:w="0" w:type="auto"/>
            <w:shd w:val="clear" w:color="auto" w:fill="FFFFFF"/>
            <w:vAlign w:val="center"/>
            <w:hideMark/>
          </w:tcPr>
          <w:p w:rsidR="00D917A5" w:rsidRPr="00D917A5" w:rsidRDefault="00D917A5" w:rsidP="00D917A5">
            <w:pPr>
              <w:spacing w:after="0" w:line="240" w:lineRule="auto"/>
              <w:jc w:val="right"/>
              <w:rPr>
                <w:rFonts w:ascii="Helvetica" w:eastAsia="Times New Roman" w:hAnsi="Helvetica" w:cs="Helvetica"/>
                <w:sz w:val="24"/>
                <w:szCs w:val="24"/>
                <w:lang w:eastAsia="es-ES"/>
              </w:rPr>
            </w:pPr>
            <w:r w:rsidRPr="00D917A5">
              <w:rPr>
                <w:rFonts w:ascii="Helvetica" w:eastAsia="Times New Roman" w:hAnsi="Helvetica" w:cs="Helvetica"/>
                <w:sz w:val="24"/>
                <w:szCs w:val="24"/>
                <w:lang w:eastAsia="es-ES"/>
              </w:rPr>
              <w:t> </w:t>
            </w:r>
          </w:p>
        </w:tc>
      </w:tr>
      <w:tr w:rsidR="00D917A5" w:rsidRPr="00D917A5" w:rsidTr="00D52A95">
        <w:trPr>
          <w:trHeight w:val="450"/>
          <w:tblCellSpacing w:w="0" w:type="dxa"/>
        </w:trPr>
        <w:tc>
          <w:tcPr>
            <w:tcW w:w="0" w:type="auto"/>
            <w:gridSpan w:val="3"/>
            <w:shd w:val="clear" w:color="auto" w:fill="FFFFFF"/>
            <w:vAlign w:val="center"/>
            <w:hideMark/>
          </w:tcPr>
          <w:p w:rsidR="00D917A5" w:rsidRPr="00D917A5" w:rsidRDefault="00D917A5" w:rsidP="00D917A5">
            <w:pPr>
              <w:spacing w:after="0" w:line="240" w:lineRule="auto"/>
              <w:jc w:val="right"/>
              <w:rPr>
                <w:rFonts w:ascii="Helvetica" w:eastAsia="Times New Roman" w:hAnsi="Helvetica" w:cs="Helvetica"/>
                <w:sz w:val="24"/>
                <w:szCs w:val="24"/>
                <w:lang w:eastAsia="es-ES"/>
              </w:rPr>
            </w:pPr>
          </w:p>
        </w:tc>
      </w:tr>
      <w:tr w:rsidR="00D917A5" w:rsidRPr="00D917A5" w:rsidTr="00D52A95">
        <w:trPr>
          <w:tblCellSpacing w:w="0" w:type="dxa"/>
        </w:trPr>
        <w:tc>
          <w:tcPr>
            <w:tcW w:w="43" w:type="dxa"/>
            <w:shd w:val="clear" w:color="auto" w:fill="FFFFFF"/>
            <w:vAlign w:val="center"/>
            <w:hideMark/>
          </w:tcPr>
          <w:p w:rsidR="00D917A5" w:rsidRPr="00D917A5" w:rsidRDefault="00D917A5" w:rsidP="00D917A5">
            <w:pPr>
              <w:spacing w:after="0" w:line="240" w:lineRule="auto"/>
              <w:rPr>
                <w:rFonts w:ascii="Helvetica" w:eastAsia="Times New Roman" w:hAnsi="Helvetica" w:cs="Helvetica"/>
                <w:sz w:val="24"/>
                <w:szCs w:val="24"/>
                <w:lang w:eastAsia="es-ES"/>
              </w:rPr>
            </w:pPr>
            <w:r w:rsidRPr="00D917A5">
              <w:rPr>
                <w:rFonts w:ascii="Helvetica" w:eastAsia="Times New Roman" w:hAnsi="Helvetica" w:cs="Helvetica"/>
                <w:sz w:val="24"/>
                <w:szCs w:val="24"/>
                <w:lang w:eastAsia="es-ES"/>
              </w:rPr>
              <w:t> </w:t>
            </w:r>
          </w:p>
        </w:tc>
        <w:tc>
          <w:tcPr>
            <w:tcW w:w="0" w:type="auto"/>
            <w:shd w:val="clear" w:color="auto" w:fill="FFFFFF"/>
            <w:vAlign w:val="center"/>
            <w:hideMark/>
          </w:tcPr>
          <w:p w:rsidR="00D917A5" w:rsidRPr="00D917A5" w:rsidRDefault="00D917A5" w:rsidP="00D917A5">
            <w:pPr>
              <w:spacing w:after="0" w:line="240" w:lineRule="auto"/>
              <w:jc w:val="center"/>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p w:rsidR="00D917A5" w:rsidRPr="00D917A5" w:rsidRDefault="00D917A5" w:rsidP="00D917A5">
            <w:pPr>
              <w:spacing w:after="0" w:line="240" w:lineRule="auto"/>
              <w:rPr>
                <w:rFonts w:ascii="Helvetica" w:eastAsia="Times New Roman" w:hAnsi="Helvetica" w:cs="Helvetica"/>
                <w:color w:val="000000"/>
                <w:sz w:val="28"/>
                <w:szCs w:val="28"/>
                <w:lang w:eastAsia="es-ES"/>
              </w:rPr>
            </w:pPr>
            <w:r w:rsidRPr="00D917A5">
              <w:rPr>
                <w:rFonts w:ascii="Helvetica" w:eastAsia="Times New Roman" w:hAnsi="Helvetica" w:cs="Helvetica"/>
                <w:b/>
                <w:bCs/>
                <w:color w:val="000000"/>
                <w:sz w:val="28"/>
                <w:szCs w:val="28"/>
                <w:shd w:val="clear" w:color="auto" w:fill="FFFF00"/>
                <w:lang w:eastAsia="es-ES"/>
              </w:rPr>
              <w:t>Información importante para la tramitación</w:t>
            </w:r>
            <w:r w:rsidRPr="00D917A5">
              <w:rPr>
                <w:rFonts w:ascii="Helvetica" w:eastAsia="Times New Roman" w:hAnsi="Helvetica" w:cs="Helvetica"/>
                <w:b/>
                <w:bCs/>
                <w:color w:val="000000"/>
                <w:sz w:val="28"/>
                <w:szCs w:val="28"/>
                <w:lang w:eastAsia="es-ES"/>
              </w:rPr>
              <w:t> </w:t>
            </w:r>
            <w:r w:rsidRPr="00D917A5">
              <w:rPr>
                <w:rFonts w:ascii="Helvetica" w:eastAsia="Times New Roman" w:hAnsi="Helvetica" w:cs="Helvetica"/>
                <w:b/>
                <w:bCs/>
                <w:color w:val="000000"/>
                <w:sz w:val="28"/>
                <w:szCs w:val="28"/>
                <w:shd w:val="clear" w:color="auto" w:fill="FFFF00"/>
                <w:lang w:eastAsia="es-ES"/>
              </w:rPr>
              <w:t>de la solicitud de las Ayudas a hostelería, comercio, turismo y otros sectores</w:t>
            </w:r>
            <w:r w:rsidRPr="00D917A5">
              <w:rPr>
                <w:rFonts w:ascii="Helvetica" w:eastAsia="Times New Roman" w:hAnsi="Helvetica" w:cs="Helvetica"/>
                <w:b/>
                <w:bCs/>
                <w:color w:val="000000"/>
                <w:sz w:val="28"/>
                <w:szCs w:val="28"/>
                <w:lang w:eastAsia="es-ES"/>
              </w:rPr>
              <w:t> afectados por el Covid-19</w:t>
            </w:r>
            <w:r w:rsidRPr="00D917A5">
              <w:rPr>
                <w:rFonts w:ascii="Helvetica" w:eastAsia="Times New Roman" w:hAnsi="Helvetica" w:cs="Helvetica"/>
                <w:color w:val="000000"/>
                <w:sz w:val="28"/>
                <w:szCs w:val="28"/>
                <w:lang w:eastAsia="es-ES"/>
              </w:rPr>
              <w:t>. </w:t>
            </w:r>
          </w:p>
          <w:p w:rsidR="00D917A5" w:rsidRPr="00D917A5" w:rsidRDefault="00D917A5" w:rsidP="00D917A5">
            <w:pPr>
              <w:spacing w:after="0"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p w:rsidR="00D917A5" w:rsidRPr="00D917A5" w:rsidRDefault="00D917A5" w:rsidP="00D917A5">
            <w:pPr>
              <w:spacing w:after="0"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p w:rsidR="00D917A5" w:rsidRPr="00D917A5" w:rsidRDefault="00D917A5" w:rsidP="00D917A5">
            <w:pPr>
              <w:spacing w:before="100" w:beforeAutospacing="1" w:after="100" w:afterAutospacing="1" w:line="240" w:lineRule="auto"/>
              <w:jc w:val="center"/>
              <w:outlineLvl w:val="2"/>
              <w:rPr>
                <w:rFonts w:ascii="Helvetica" w:eastAsia="Times New Roman" w:hAnsi="Helvetica" w:cs="Helvetica"/>
                <w:b/>
                <w:bCs/>
                <w:color w:val="000000"/>
                <w:sz w:val="27"/>
                <w:szCs w:val="27"/>
                <w:lang w:eastAsia="es-ES"/>
              </w:rPr>
            </w:pPr>
            <w:r w:rsidRPr="00D917A5">
              <w:rPr>
                <w:rFonts w:ascii="Helvetica" w:eastAsia="Times New Roman" w:hAnsi="Helvetica" w:cs="Helvetica"/>
                <w:b/>
                <w:bCs/>
                <w:color w:val="000000"/>
                <w:sz w:val="27"/>
                <w:szCs w:val="27"/>
                <w:shd w:val="clear" w:color="auto" w:fill="E6E6FA"/>
                <w:lang w:eastAsia="es-ES"/>
              </w:rPr>
              <w:t>Ayudas directas a hostelería, comercio, turismo y otros sectores afectados por el Covid-19</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Estas ayudas de entre 2.500 y 25.000 euros, están dirigidas a pymes de la hostelería, turismo, comercio y otros sectores afectados por la COVID-19. </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lang w:eastAsia="es-ES"/>
              </w:rPr>
              <w:t>¿Quién la puede solicitar?</w:t>
            </w:r>
          </w:p>
          <w:p w:rsidR="00D917A5" w:rsidRPr="00D917A5" w:rsidRDefault="00D917A5" w:rsidP="00D917A5">
            <w:pPr>
              <w:numPr>
                <w:ilvl w:val="0"/>
                <w:numId w:val="1"/>
              </w:numPr>
              <w:spacing w:before="100" w:beforeAutospacing="1" w:after="100" w:afterAutospacing="1" w:line="240" w:lineRule="auto"/>
              <w:ind w:left="945"/>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lang w:eastAsia="es-ES"/>
              </w:rPr>
              <w:t>Pymes, incluidos autónomos</w:t>
            </w:r>
            <w:r w:rsidRPr="00D917A5">
              <w:rPr>
                <w:rFonts w:ascii="Helvetica" w:eastAsia="Times New Roman" w:hAnsi="Helvetica" w:cs="Helvetica"/>
                <w:color w:val="000000"/>
                <w:sz w:val="21"/>
                <w:szCs w:val="21"/>
                <w:lang w:eastAsia="es-ES"/>
              </w:rPr>
              <w:t>, </w:t>
            </w:r>
            <w:r w:rsidRPr="00D917A5">
              <w:rPr>
                <w:rFonts w:ascii="Helvetica" w:eastAsia="Times New Roman" w:hAnsi="Helvetica" w:cs="Helvetica"/>
                <w:b/>
                <w:bCs/>
                <w:color w:val="000000"/>
                <w:sz w:val="21"/>
                <w:szCs w:val="21"/>
                <w:lang w:eastAsia="es-ES"/>
              </w:rPr>
              <w:t>Comunidades de Bienes y entidades sin personalidad jurídica</w:t>
            </w:r>
            <w:r w:rsidRPr="00D917A5">
              <w:rPr>
                <w:rFonts w:ascii="Helvetica" w:eastAsia="Times New Roman" w:hAnsi="Helvetica" w:cs="Helvetica"/>
                <w:color w:val="000000"/>
                <w:sz w:val="21"/>
                <w:szCs w:val="21"/>
                <w:lang w:eastAsia="es-ES"/>
              </w:rPr>
              <w:t>; con centro productivo en Extremadura.</w:t>
            </w:r>
            <w:r w:rsidRPr="00D917A5">
              <w:rPr>
                <w:rFonts w:ascii="Helvetica" w:eastAsia="Times New Roman" w:hAnsi="Helvetica" w:cs="Helvetica"/>
                <w:color w:val="000000"/>
                <w:sz w:val="21"/>
                <w:szCs w:val="21"/>
                <w:lang w:eastAsia="es-ES"/>
              </w:rPr>
              <w:br/>
              <w:t> </w:t>
            </w:r>
          </w:p>
          <w:p w:rsidR="00D917A5" w:rsidRPr="00D917A5" w:rsidRDefault="00D917A5" w:rsidP="00D917A5">
            <w:pPr>
              <w:numPr>
                <w:ilvl w:val="0"/>
                <w:numId w:val="1"/>
              </w:numPr>
              <w:spacing w:before="100" w:beforeAutospacing="1" w:after="100" w:afterAutospacing="1" w:line="240" w:lineRule="auto"/>
              <w:ind w:left="945"/>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Que desarrollen</w:t>
            </w:r>
            <w:r w:rsidRPr="00D917A5">
              <w:rPr>
                <w:rFonts w:ascii="Helvetica" w:eastAsia="Times New Roman" w:hAnsi="Helvetica" w:cs="Helvetica"/>
                <w:b/>
                <w:bCs/>
                <w:color w:val="000000"/>
                <w:sz w:val="21"/>
                <w:szCs w:val="21"/>
                <w:lang w:eastAsia="es-ES"/>
              </w:rPr>
              <w:t> con carácter principal alguna de las actividades que recogen estas ayudas</w:t>
            </w:r>
            <w:r w:rsidRPr="00D917A5">
              <w:rPr>
                <w:rFonts w:ascii="Helvetica" w:eastAsia="Times New Roman" w:hAnsi="Helvetica" w:cs="Helvetica"/>
                <w:color w:val="000000"/>
                <w:sz w:val="21"/>
                <w:szCs w:val="21"/>
                <w:lang w:eastAsia="es-ES"/>
              </w:rPr>
              <w:t>.</w:t>
            </w:r>
            <w:r w:rsidRPr="00D917A5">
              <w:rPr>
                <w:rFonts w:ascii="Helvetica" w:eastAsia="Times New Roman" w:hAnsi="Helvetica" w:cs="Helvetica"/>
                <w:color w:val="000000"/>
                <w:sz w:val="21"/>
                <w:szCs w:val="21"/>
                <w:lang w:eastAsia="es-ES"/>
              </w:rPr>
              <w:br/>
              <w:t> </w:t>
            </w:r>
          </w:p>
          <w:p w:rsidR="00D917A5" w:rsidRPr="00D917A5" w:rsidRDefault="00D917A5" w:rsidP="00D917A5">
            <w:pPr>
              <w:numPr>
                <w:ilvl w:val="0"/>
                <w:numId w:val="1"/>
              </w:numPr>
              <w:spacing w:before="100" w:beforeAutospacing="1" w:after="100" w:afterAutospacing="1" w:line="240" w:lineRule="auto"/>
              <w:ind w:left="945"/>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Que hayan </w:t>
            </w:r>
            <w:r w:rsidRPr="00D917A5">
              <w:rPr>
                <w:rFonts w:ascii="Helvetica" w:eastAsia="Times New Roman" w:hAnsi="Helvetica" w:cs="Helvetica"/>
                <w:b/>
                <w:bCs/>
                <w:color w:val="000000"/>
                <w:sz w:val="21"/>
                <w:szCs w:val="21"/>
                <w:lang w:eastAsia="es-ES"/>
              </w:rPr>
              <w:t>bajado su facturación en 2020 al menos un 20 %,</w:t>
            </w:r>
            <w:r w:rsidRPr="00D917A5">
              <w:rPr>
                <w:rFonts w:ascii="Helvetica" w:eastAsia="Times New Roman" w:hAnsi="Helvetica" w:cs="Helvetica"/>
                <w:color w:val="000000"/>
                <w:sz w:val="21"/>
                <w:szCs w:val="21"/>
                <w:lang w:eastAsia="es-ES"/>
              </w:rPr>
              <w:t> respecto a 2019.</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lang w:eastAsia="es-ES"/>
              </w:rPr>
              <w:t>CUANTÍA DE LA AYUDA</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Estas ayudas son de </w:t>
            </w:r>
            <w:r w:rsidRPr="00D917A5">
              <w:rPr>
                <w:rFonts w:ascii="Helvetica" w:eastAsia="Times New Roman" w:hAnsi="Helvetica" w:cs="Helvetica"/>
                <w:b/>
                <w:bCs/>
                <w:color w:val="000000"/>
                <w:sz w:val="21"/>
                <w:szCs w:val="21"/>
                <w:lang w:eastAsia="es-ES"/>
              </w:rPr>
              <w:t>concesión directa, sin convocatoria. </w:t>
            </w:r>
            <w:r w:rsidRPr="00D917A5">
              <w:rPr>
                <w:rFonts w:ascii="Helvetica" w:eastAsia="Times New Roman" w:hAnsi="Helvetica" w:cs="Helvetica"/>
                <w:color w:val="000000"/>
                <w:sz w:val="21"/>
                <w:szCs w:val="21"/>
                <w:lang w:eastAsia="es-ES"/>
              </w:rPr>
              <w:t>La cuantía de la ayuda oscilará entre 2.500 y 25.000 euros, en función del tipo de actividad, así como de los volúmenes de facturación e importes de reducción de los mismos debido a la Covid-19.</w:t>
            </w:r>
          </w:p>
          <w:p w:rsidR="00D917A5" w:rsidRPr="00D917A5" w:rsidRDefault="00D917A5" w:rsidP="00D917A5">
            <w:pPr>
              <w:spacing w:before="100" w:beforeAutospacing="1" w:after="100" w:afterAutospacing="1" w:line="240" w:lineRule="auto"/>
              <w:jc w:val="center"/>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shd w:val="clear" w:color="auto" w:fill="FF8C00"/>
                <w:lang w:eastAsia="es-ES"/>
              </w:rPr>
              <w:t> SOLICITUD DEL 1 AL 28 DE FEBRERO DE 2021</w:t>
            </w:r>
          </w:p>
          <w:p w:rsidR="00D917A5" w:rsidRPr="00D917A5" w:rsidRDefault="00D917A5" w:rsidP="00D917A5">
            <w:pPr>
              <w:spacing w:before="100" w:beforeAutospacing="1" w:after="100" w:afterAutospacing="1" w:line="240" w:lineRule="auto"/>
              <w:jc w:val="center"/>
              <w:outlineLvl w:val="2"/>
              <w:rPr>
                <w:rFonts w:ascii="Helvetica" w:eastAsia="Times New Roman" w:hAnsi="Helvetica" w:cs="Helvetica"/>
                <w:b/>
                <w:bCs/>
                <w:color w:val="000000"/>
                <w:sz w:val="27"/>
                <w:szCs w:val="27"/>
                <w:lang w:eastAsia="es-ES"/>
              </w:rPr>
            </w:pPr>
            <w:hyperlink r:id="rId6" w:tgtFrame="_blank" w:history="1">
              <w:r w:rsidRPr="00D917A5">
                <w:rPr>
                  <w:rFonts w:ascii="Helvetica" w:eastAsia="Times New Roman" w:hAnsi="Helvetica" w:cs="Helvetica"/>
                  <w:b/>
                  <w:bCs/>
                  <w:color w:val="1155CC"/>
                  <w:sz w:val="27"/>
                  <w:szCs w:val="27"/>
                  <w:u w:val="single"/>
                  <w:shd w:val="clear" w:color="auto" w:fill="FFFF00"/>
                  <w:lang w:eastAsia="es-ES"/>
                </w:rPr>
                <w:t>https://ayudasrecuperacion.extremaduraempresarial.es/</w:t>
              </w:r>
            </w:hyperlink>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shd w:val="clear" w:color="auto" w:fill="FF8C00"/>
                <w:lang w:eastAsia="es-ES"/>
              </w:rPr>
              <w:t>ACLARACIÓN REFERENTE A LA TRAMITACIÓN DEL ALTA A TERCEROS</w:t>
            </w:r>
          </w:p>
          <w:p w:rsidR="00D917A5" w:rsidRPr="00D917A5" w:rsidRDefault="00D917A5" w:rsidP="00D917A5">
            <w:pPr>
              <w:spacing w:after="0"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El primer paso para solicitar las ayudas es tener tramitado el Alta a Terceros. </w:t>
            </w:r>
            <w:r w:rsidRPr="00D917A5">
              <w:rPr>
                <w:rFonts w:ascii="Helvetica" w:eastAsia="Times New Roman" w:hAnsi="Helvetica" w:cs="Helvetica"/>
                <w:color w:val="000000"/>
                <w:sz w:val="21"/>
                <w:szCs w:val="21"/>
                <w:shd w:val="clear" w:color="auto" w:fill="FFFFFF"/>
                <w:lang w:eastAsia="es-ES"/>
              </w:rPr>
              <w:t>Es un documento que se utiliza para registrar tu número de cuenta bancaria en el sistema de Sistema de Gestión Económico de la Junta de Extremadura, siendo necesario para poder realizar cualquier tipo de pagos en dicha cuenta.</w:t>
            </w:r>
          </w:p>
          <w:p w:rsidR="00D917A5" w:rsidRPr="00D917A5" w:rsidRDefault="00D917A5" w:rsidP="00D917A5">
            <w:pPr>
              <w:numPr>
                <w:ilvl w:val="0"/>
                <w:numId w:val="2"/>
              </w:numPr>
              <w:spacing w:before="100" w:beforeAutospacing="1" w:after="100" w:afterAutospacing="1" w:line="240" w:lineRule="auto"/>
              <w:ind w:left="945"/>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lang w:eastAsia="es-ES"/>
              </w:rPr>
              <w:t>SÍ </w:t>
            </w:r>
            <w:r w:rsidRPr="00D917A5">
              <w:rPr>
                <w:rFonts w:ascii="Helvetica" w:eastAsia="Times New Roman" w:hAnsi="Helvetica" w:cs="Helvetica"/>
                <w:color w:val="000000"/>
                <w:sz w:val="21"/>
                <w:szCs w:val="21"/>
                <w:lang w:eastAsia="es-ES"/>
              </w:rPr>
              <w:t>debes tramitar el alta a terceros, si es la primera vez que vas a recibir un ingreso de la Junta de Extremadura. O en el caso de que quieras recibir la ayuda en otra cuenta bancaria diferente respecto a anteriores cobros de ayudas.</w:t>
            </w:r>
          </w:p>
          <w:p w:rsidR="00D917A5" w:rsidRPr="00D917A5" w:rsidRDefault="00D917A5" w:rsidP="00D917A5">
            <w:pPr>
              <w:numPr>
                <w:ilvl w:val="0"/>
                <w:numId w:val="2"/>
              </w:numPr>
              <w:spacing w:before="100" w:beforeAutospacing="1" w:after="100" w:afterAutospacing="1" w:line="240" w:lineRule="auto"/>
              <w:ind w:left="945"/>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lang w:eastAsia="es-ES"/>
              </w:rPr>
              <w:lastRenderedPageBreak/>
              <w:t>NO</w:t>
            </w:r>
            <w:r w:rsidRPr="00D917A5">
              <w:rPr>
                <w:rFonts w:ascii="Helvetica" w:eastAsia="Times New Roman" w:hAnsi="Helvetica" w:cs="Helvetica"/>
                <w:color w:val="000000"/>
                <w:sz w:val="21"/>
                <w:szCs w:val="21"/>
                <w:lang w:eastAsia="es-ES"/>
              </w:rPr>
              <w:t> debes tramitarlo, si la cuenta por la que solicitas que vas a cobrar la ayuda ya estuviera dada de alta en el Sistema de Terceros previamente. Ejemplo: si has cobrado otra subvención, o cualquier otro tipo de ingreso.</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shd w:val="clear" w:color="auto" w:fill="FF8C00"/>
                <w:lang w:eastAsia="es-ES"/>
              </w:rPr>
              <w:t>INFORMACIÓN ESPECÍFICA PARA COMUNIDADES DE BIENES Y ENTIDADES SIN PERSONALIDAD JURÍDICA</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shd w:val="clear" w:color="auto" w:fill="FFFFFF"/>
                <w:lang w:eastAsia="es-ES"/>
              </w:rPr>
              <w:t xml:space="preserve">En el caso de comunidades de bienes y entidades sin personalidad jurídica, debe acreditarse que tanto la entidad como sus socios están al corriente con la </w:t>
            </w:r>
            <w:proofErr w:type="spellStart"/>
            <w:r w:rsidRPr="00D917A5">
              <w:rPr>
                <w:rFonts w:ascii="Helvetica" w:eastAsia="Times New Roman" w:hAnsi="Helvetica" w:cs="Helvetica"/>
                <w:color w:val="000000"/>
                <w:sz w:val="21"/>
                <w:szCs w:val="21"/>
                <w:shd w:val="clear" w:color="auto" w:fill="FFFFFF"/>
                <w:lang w:eastAsia="es-ES"/>
              </w:rPr>
              <w:t>Adminsitración</w:t>
            </w:r>
            <w:proofErr w:type="spellEnd"/>
            <w:r w:rsidRPr="00D917A5">
              <w:rPr>
                <w:rFonts w:ascii="Helvetica" w:eastAsia="Times New Roman" w:hAnsi="Helvetica" w:cs="Helvetica"/>
                <w:color w:val="000000"/>
                <w:sz w:val="21"/>
                <w:szCs w:val="21"/>
                <w:shd w:val="clear" w:color="auto" w:fill="FFFFFF"/>
                <w:lang w:eastAsia="es-ES"/>
              </w:rPr>
              <w:t xml:space="preserve"> y cumplen los requisitos de la normativa. Descarga el </w:t>
            </w:r>
            <w:hyperlink r:id="rId7" w:anchor="cb" w:tgtFrame="_blank" w:history="1">
              <w:r w:rsidRPr="00D917A5">
                <w:rPr>
                  <w:rFonts w:ascii="Helvetica" w:eastAsia="Times New Roman" w:hAnsi="Helvetica" w:cs="Helvetica"/>
                  <w:color w:val="1155CC"/>
                  <w:sz w:val="21"/>
                  <w:szCs w:val="21"/>
                  <w:u w:val="single"/>
                  <w:shd w:val="clear" w:color="auto" w:fill="FFFFFF"/>
                  <w:lang w:eastAsia="es-ES"/>
                </w:rPr>
                <w:t>modelo de autorización </w:t>
              </w:r>
            </w:hyperlink>
            <w:r w:rsidRPr="00D917A5">
              <w:rPr>
                <w:rFonts w:ascii="Helvetica" w:eastAsia="Times New Roman" w:hAnsi="Helvetica" w:cs="Helvetica"/>
                <w:color w:val="000000"/>
                <w:sz w:val="21"/>
                <w:szCs w:val="21"/>
                <w:shd w:val="clear" w:color="auto" w:fill="FFFFFF"/>
                <w:lang w:eastAsia="es-ES"/>
              </w:rPr>
              <w:t>necesario en estos casos. </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shd w:val="clear" w:color="auto" w:fill="FF9900"/>
                <w:lang w:eastAsia="es-ES"/>
              </w:rPr>
              <w:t> INFORMACIÓN IMPORTANTE SI TE DISTE DE ALTA EN EL AÑO 2019 Y TRIBUTAS EN EL REGIMEN GENERAL DE IVA</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En ese caso, las empresas tienen que presentar además de la declaración anual de IVA (modelo 390), los modelos trimestrales de IVA (modelo 303) del año 2019 y los del mismo trimestre de 2020; para poder hacer la comprobación de la disminución de ingresos del 20% del mismo periodo.</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shd w:val="clear" w:color="auto" w:fill="FF8C00"/>
                <w:lang w:eastAsia="es-ES"/>
              </w:rPr>
              <w:t>TRAMITACIÓN DE LA SOLICITUD EN SEDE ELECTRÓNICA </w:t>
            </w:r>
          </w:p>
          <w:p w:rsidR="00D917A5" w:rsidRPr="00D917A5" w:rsidRDefault="00D917A5" w:rsidP="00D917A5">
            <w:pPr>
              <w:numPr>
                <w:ilvl w:val="0"/>
                <w:numId w:val="3"/>
              </w:numPr>
              <w:spacing w:before="100" w:beforeAutospacing="1" w:after="100" w:afterAutospacing="1" w:line="240" w:lineRule="auto"/>
              <w:ind w:left="945"/>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Consulta el </w:t>
            </w:r>
            <w:r w:rsidRPr="00D917A5">
              <w:rPr>
                <w:rFonts w:ascii="Helvetica" w:eastAsia="Times New Roman" w:hAnsi="Helvetica" w:cs="Helvetica"/>
                <w:b/>
                <w:bCs/>
                <w:color w:val="000000"/>
                <w:sz w:val="21"/>
                <w:szCs w:val="21"/>
                <w:lang w:eastAsia="es-ES"/>
              </w:rPr>
              <w:t>manual de instrucciones para la presentación telemática</w:t>
            </w:r>
            <w:r w:rsidRPr="00D917A5">
              <w:rPr>
                <w:rFonts w:ascii="Helvetica" w:eastAsia="Times New Roman" w:hAnsi="Helvetica" w:cs="Helvetica"/>
                <w:color w:val="000000"/>
                <w:sz w:val="21"/>
                <w:szCs w:val="21"/>
                <w:lang w:eastAsia="es-ES"/>
              </w:rPr>
              <w:t> de la solicitud. </w:t>
            </w:r>
            <w:hyperlink r:id="rId8" w:tgtFrame="_blank" w:history="1">
              <w:r w:rsidRPr="00D917A5">
                <w:rPr>
                  <w:rFonts w:ascii="Helvetica" w:eastAsia="Times New Roman" w:hAnsi="Helvetica" w:cs="Helvetica"/>
                  <w:color w:val="1155CC"/>
                  <w:sz w:val="21"/>
                  <w:szCs w:val="21"/>
                  <w:u w:val="single"/>
                  <w:lang w:eastAsia="es-ES"/>
                </w:rPr>
                <w:t>Descarga el manual aquí </w:t>
              </w:r>
            </w:hyperlink>
          </w:p>
          <w:p w:rsidR="00D917A5" w:rsidRPr="00D917A5" w:rsidRDefault="00D917A5" w:rsidP="00D917A5">
            <w:pPr>
              <w:numPr>
                <w:ilvl w:val="0"/>
                <w:numId w:val="4"/>
              </w:numPr>
              <w:spacing w:before="100" w:beforeAutospacing="1" w:after="100" w:afterAutospacing="1" w:line="240" w:lineRule="auto"/>
              <w:ind w:left="945"/>
              <w:jc w:val="center"/>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En el caso de que quieras </w:t>
            </w:r>
            <w:r w:rsidRPr="00D917A5">
              <w:rPr>
                <w:rFonts w:ascii="Helvetica" w:eastAsia="Times New Roman" w:hAnsi="Helvetica" w:cs="Helvetica"/>
                <w:b/>
                <w:bCs/>
                <w:color w:val="000000"/>
                <w:sz w:val="21"/>
                <w:szCs w:val="21"/>
                <w:lang w:eastAsia="es-ES"/>
              </w:rPr>
              <w:t>nombrar un Representante que realizará los trámites electrónicos </w:t>
            </w:r>
            <w:r w:rsidRPr="00D917A5">
              <w:rPr>
                <w:rFonts w:ascii="Helvetica" w:eastAsia="Times New Roman" w:hAnsi="Helvetica" w:cs="Helvetica"/>
                <w:color w:val="000000"/>
                <w:sz w:val="21"/>
                <w:szCs w:val="21"/>
                <w:lang w:eastAsia="es-ES"/>
              </w:rPr>
              <w:t>en tu nombre. </w:t>
            </w:r>
            <w:hyperlink r:id="rId9" w:tgtFrame="_blank" w:history="1">
              <w:r w:rsidRPr="00D917A5">
                <w:rPr>
                  <w:rFonts w:ascii="Helvetica" w:eastAsia="Times New Roman" w:hAnsi="Helvetica" w:cs="Helvetica"/>
                  <w:color w:val="1155CC"/>
                  <w:sz w:val="21"/>
                  <w:szCs w:val="21"/>
                  <w:u w:val="single"/>
                  <w:lang w:eastAsia="es-ES"/>
                </w:rPr>
                <w:t>Descarga el manual aquí</w:t>
              </w:r>
            </w:hyperlink>
          </w:p>
          <w:p w:rsidR="00D917A5" w:rsidRPr="00D917A5" w:rsidRDefault="00D917A5" w:rsidP="00D917A5">
            <w:pPr>
              <w:spacing w:before="100" w:beforeAutospacing="1" w:after="100" w:afterAutospacing="1" w:line="240" w:lineRule="auto"/>
              <w:jc w:val="center"/>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b/>
                <w:bCs/>
                <w:color w:val="000000"/>
                <w:sz w:val="21"/>
                <w:szCs w:val="21"/>
                <w:shd w:val="clear" w:color="auto" w:fill="FF8C00"/>
                <w:lang w:eastAsia="es-ES"/>
              </w:rPr>
              <w:t>RESOLVEMOS TUS DUDAS</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Te atendemos en el mail </w:t>
            </w:r>
            <w:hyperlink r:id="rId10" w:tgtFrame="_blank" w:history="1">
              <w:r w:rsidRPr="00D917A5">
                <w:rPr>
                  <w:rFonts w:ascii="Helvetica" w:eastAsia="Times New Roman" w:hAnsi="Helvetica" w:cs="Helvetica"/>
                  <w:color w:val="1155CC"/>
                  <w:sz w:val="21"/>
                  <w:szCs w:val="21"/>
                  <w:u w:val="single"/>
                  <w:shd w:val="clear" w:color="auto" w:fill="CCCCCC"/>
                  <w:lang w:eastAsia="es-ES"/>
                </w:rPr>
                <w:t>ayudasreactivacion@juntaex.es</w:t>
              </w:r>
            </w:hyperlink>
            <w:r w:rsidRPr="00D917A5">
              <w:rPr>
                <w:rFonts w:ascii="Helvetica" w:eastAsia="Times New Roman" w:hAnsi="Helvetica" w:cs="Helvetica"/>
                <w:color w:val="000000"/>
                <w:sz w:val="21"/>
                <w:szCs w:val="21"/>
                <w:lang w:eastAsia="es-ES"/>
              </w:rPr>
              <w:t> o en el </w:t>
            </w:r>
            <w:r w:rsidRPr="00D917A5">
              <w:rPr>
                <w:rFonts w:ascii="Helvetica" w:eastAsia="Times New Roman" w:hAnsi="Helvetica" w:cs="Helvetica"/>
                <w:b/>
                <w:bCs/>
                <w:color w:val="000000"/>
                <w:sz w:val="21"/>
                <w:szCs w:val="21"/>
                <w:shd w:val="clear" w:color="auto" w:fill="E6E6FA"/>
                <w:lang w:eastAsia="es-ES"/>
              </w:rPr>
              <w:t>900 108 353  </w:t>
            </w:r>
            <w:r w:rsidRPr="00D917A5">
              <w:rPr>
                <w:rFonts w:ascii="Helvetica" w:eastAsia="Times New Roman" w:hAnsi="Helvetica" w:cs="Helvetica"/>
                <w:color w:val="000000"/>
                <w:sz w:val="21"/>
                <w:szCs w:val="21"/>
                <w:lang w:eastAsia="es-ES"/>
              </w:rPr>
              <w:t>(en horario de 8.00 a 15.00h de lunes a viernes)</w:t>
            </w:r>
          </w:p>
          <w:p w:rsidR="00D917A5" w:rsidRPr="00D917A5" w:rsidRDefault="00D917A5" w:rsidP="00D917A5">
            <w:pPr>
              <w:spacing w:before="100" w:beforeAutospacing="1" w:after="100" w:afterAutospacing="1"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p w:rsidR="00D917A5" w:rsidRPr="00D917A5" w:rsidRDefault="00D917A5" w:rsidP="00D917A5">
            <w:pPr>
              <w:spacing w:after="0" w:line="240" w:lineRule="auto"/>
              <w:rPr>
                <w:rFonts w:ascii="Helvetica" w:eastAsia="Times New Roman" w:hAnsi="Helvetica" w:cs="Helvetica"/>
                <w:color w:val="000000"/>
                <w:sz w:val="21"/>
                <w:szCs w:val="21"/>
                <w:lang w:eastAsia="es-ES"/>
              </w:rPr>
            </w:pPr>
            <w:r w:rsidRPr="00D917A5">
              <w:rPr>
                <w:rFonts w:ascii="Helvetica" w:eastAsia="Times New Roman" w:hAnsi="Helvetica" w:cs="Helvetica"/>
                <w:color w:val="000000"/>
                <w:sz w:val="21"/>
                <w:szCs w:val="21"/>
                <w:lang w:eastAsia="es-ES"/>
              </w:rPr>
              <w:t> </w:t>
            </w:r>
          </w:p>
        </w:tc>
        <w:tc>
          <w:tcPr>
            <w:tcW w:w="44" w:type="dxa"/>
            <w:shd w:val="clear" w:color="auto" w:fill="FFFFFF"/>
            <w:vAlign w:val="center"/>
            <w:hideMark/>
          </w:tcPr>
          <w:p w:rsidR="00D917A5" w:rsidRPr="00D917A5" w:rsidRDefault="00D917A5" w:rsidP="00D917A5">
            <w:pPr>
              <w:spacing w:after="0" w:line="240" w:lineRule="auto"/>
              <w:rPr>
                <w:rFonts w:ascii="Helvetica" w:eastAsia="Times New Roman" w:hAnsi="Helvetica" w:cs="Helvetica"/>
                <w:sz w:val="24"/>
                <w:szCs w:val="24"/>
                <w:lang w:eastAsia="es-ES"/>
              </w:rPr>
            </w:pPr>
            <w:r w:rsidRPr="00D917A5">
              <w:rPr>
                <w:rFonts w:ascii="Helvetica" w:eastAsia="Times New Roman" w:hAnsi="Helvetica" w:cs="Helvetica"/>
                <w:sz w:val="24"/>
                <w:szCs w:val="24"/>
                <w:lang w:eastAsia="es-ES"/>
              </w:rPr>
              <w:lastRenderedPageBreak/>
              <w:t> </w:t>
            </w:r>
          </w:p>
        </w:tc>
      </w:tr>
      <w:tr w:rsidR="00D917A5" w:rsidRPr="00D917A5" w:rsidTr="00D52A95">
        <w:trPr>
          <w:trHeight w:val="450"/>
          <w:tblCellSpacing w:w="0" w:type="dxa"/>
        </w:trPr>
        <w:tc>
          <w:tcPr>
            <w:tcW w:w="0" w:type="auto"/>
            <w:gridSpan w:val="3"/>
            <w:shd w:val="clear" w:color="auto" w:fill="FFFFFF"/>
            <w:vAlign w:val="center"/>
            <w:hideMark/>
          </w:tcPr>
          <w:p w:rsidR="00D917A5" w:rsidRPr="00D917A5" w:rsidRDefault="00D917A5" w:rsidP="00D917A5">
            <w:pPr>
              <w:spacing w:before="100" w:beforeAutospacing="1" w:after="100" w:afterAutospacing="1" w:line="240" w:lineRule="auto"/>
              <w:rPr>
                <w:rFonts w:ascii="Helvetica" w:eastAsia="Times New Roman" w:hAnsi="Helvetica" w:cs="Helvetica"/>
                <w:sz w:val="24"/>
                <w:szCs w:val="24"/>
                <w:lang w:eastAsia="es-ES"/>
              </w:rPr>
            </w:pPr>
          </w:p>
        </w:tc>
      </w:tr>
    </w:tbl>
    <w:p w:rsidR="00FC2519" w:rsidRDefault="00D52A95"/>
    <w:sectPr w:rsidR="00FC2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679CB"/>
    <w:multiLevelType w:val="multilevel"/>
    <w:tmpl w:val="75B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71985"/>
    <w:multiLevelType w:val="multilevel"/>
    <w:tmpl w:val="5C5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81107"/>
    <w:multiLevelType w:val="multilevel"/>
    <w:tmpl w:val="CD9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049E6"/>
    <w:multiLevelType w:val="multilevel"/>
    <w:tmpl w:val="851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A5"/>
    <w:rsid w:val="000C0E9F"/>
    <w:rsid w:val="00D52A95"/>
    <w:rsid w:val="00D917A5"/>
    <w:rsid w:val="00F66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E0227-FA5E-4E30-8A28-2C690DCA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564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934563">
              <w:marLeft w:val="0"/>
              <w:marRight w:val="0"/>
              <w:marTop w:val="0"/>
              <w:marBottom w:val="0"/>
              <w:divBdr>
                <w:top w:val="none" w:sz="0" w:space="0" w:color="auto"/>
                <w:left w:val="none" w:sz="0" w:space="0" w:color="auto"/>
                <w:bottom w:val="none" w:sz="0" w:space="0" w:color="auto"/>
                <w:right w:val="none" w:sz="0" w:space="0" w:color="auto"/>
              </w:divBdr>
              <w:divsChild>
                <w:div w:id="693774864">
                  <w:marLeft w:val="0"/>
                  <w:marRight w:val="0"/>
                  <w:marTop w:val="0"/>
                  <w:marBottom w:val="0"/>
                  <w:divBdr>
                    <w:top w:val="none" w:sz="0" w:space="0" w:color="auto"/>
                    <w:left w:val="none" w:sz="0" w:space="0" w:color="auto"/>
                    <w:bottom w:val="none" w:sz="0" w:space="0" w:color="auto"/>
                    <w:right w:val="none" w:sz="0" w:space="0" w:color="auto"/>
                  </w:divBdr>
                  <w:divsChild>
                    <w:div w:id="1106120059">
                      <w:marLeft w:val="0"/>
                      <w:marRight w:val="0"/>
                      <w:marTop w:val="0"/>
                      <w:marBottom w:val="0"/>
                      <w:divBdr>
                        <w:top w:val="none" w:sz="0" w:space="0" w:color="auto"/>
                        <w:left w:val="none" w:sz="0" w:space="0" w:color="auto"/>
                        <w:bottom w:val="none" w:sz="0" w:space="0" w:color="auto"/>
                        <w:right w:val="none" w:sz="0" w:space="0" w:color="auto"/>
                      </w:divBdr>
                      <w:divsChild>
                        <w:div w:id="2091534670">
                          <w:marLeft w:val="0"/>
                          <w:marRight w:val="0"/>
                          <w:marTop w:val="0"/>
                          <w:marBottom w:val="0"/>
                          <w:divBdr>
                            <w:top w:val="none" w:sz="0" w:space="0" w:color="auto"/>
                            <w:left w:val="none" w:sz="0" w:space="0" w:color="auto"/>
                            <w:bottom w:val="none" w:sz="0" w:space="0" w:color="auto"/>
                            <w:right w:val="none" w:sz="0" w:space="0" w:color="auto"/>
                          </w:divBdr>
                          <w:divsChild>
                            <w:div w:id="1735661058">
                              <w:marLeft w:val="0"/>
                              <w:marRight w:val="0"/>
                              <w:marTop w:val="0"/>
                              <w:marBottom w:val="0"/>
                              <w:divBdr>
                                <w:top w:val="none" w:sz="0" w:space="0" w:color="auto"/>
                                <w:left w:val="none" w:sz="0" w:space="0" w:color="auto"/>
                                <w:bottom w:val="none" w:sz="0" w:space="0" w:color="auto"/>
                                <w:right w:val="none" w:sz="0" w:space="0" w:color="auto"/>
                              </w:divBdr>
                            </w:div>
                            <w:div w:id="888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udasrecuperacion.extremaduraempresarial.es/wp-content/uploads/2021/01/Manual-de-instrucciones-para-tramitaci%C3%B3n-electr%C3%B3nica.pdf" TargetMode="External"/><Relationship Id="rId3" Type="http://schemas.openxmlformats.org/officeDocument/2006/relationships/settings" Target="settings.xml"/><Relationship Id="rId7" Type="http://schemas.openxmlformats.org/officeDocument/2006/relationships/hyperlink" Target="https://ayudasrecuperacion.extremaduraempresari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udasrecuperacion.extremaduraempresarial.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yudasreactivacion@juntaex.es" TargetMode="External"/><Relationship Id="rId4" Type="http://schemas.openxmlformats.org/officeDocument/2006/relationships/webSettings" Target="webSettings.xml"/><Relationship Id="rId9" Type="http://schemas.openxmlformats.org/officeDocument/2006/relationships/hyperlink" Target="https://ayudasrecuperacion.extremaduraempresarial.es/wp-content/uploads/2021/01/ColaboradoresRepresentant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zambrano</dc:creator>
  <cp:keywords/>
  <dc:description/>
  <cp:lastModifiedBy>juan zambrano</cp:lastModifiedBy>
  <cp:revision>1</cp:revision>
  <dcterms:created xsi:type="dcterms:W3CDTF">2021-01-29T12:09:00Z</dcterms:created>
  <dcterms:modified xsi:type="dcterms:W3CDTF">2021-01-30T11:48:00Z</dcterms:modified>
</cp:coreProperties>
</file>